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0BABC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11389059" w14:textId="6BCF2D8F" w:rsidR="005C14F1" w:rsidRDefault="005C14F1" w:rsidP="00934587"/>
    <w:p w14:paraId="0613A823" w14:textId="3B25EA75" w:rsidR="00452E5F" w:rsidRDefault="00452E5F" w:rsidP="00934587"/>
    <w:p w14:paraId="5B3B35C3" w14:textId="77777777" w:rsidR="0015603F" w:rsidRDefault="0015603F" w:rsidP="0015603F">
      <w:pPr>
        <w:pStyle w:val="a8"/>
        <w:ind w:firstLine="709"/>
        <w:jc w:val="center"/>
        <w:rPr>
          <w:b/>
          <w:bCs/>
          <w:sz w:val="28"/>
          <w:szCs w:val="28"/>
          <w:lang w:eastAsia="en-GB"/>
        </w:rPr>
      </w:pPr>
      <w:r>
        <w:rPr>
          <w:b/>
          <w:bCs/>
          <w:sz w:val="28"/>
          <w:szCs w:val="28"/>
        </w:rPr>
        <w:t>О некоторых вопросах планирования и реализации проектов государственно-частного партнерства</w:t>
      </w:r>
    </w:p>
    <w:p w14:paraId="098A503C" w14:textId="77777777" w:rsidR="0015603F" w:rsidRDefault="0015603F" w:rsidP="0015603F">
      <w:pPr>
        <w:pStyle w:val="a8"/>
        <w:ind w:firstLine="709"/>
        <w:jc w:val="both"/>
        <w:rPr>
          <w:sz w:val="28"/>
          <w:szCs w:val="28"/>
        </w:rPr>
      </w:pPr>
    </w:p>
    <w:p w14:paraId="1A34D1D6" w14:textId="77777777" w:rsidR="0015603F" w:rsidRDefault="0015603F" w:rsidP="0015603F">
      <w:pPr>
        <w:pStyle w:val="a8"/>
        <w:ind w:firstLine="709"/>
        <w:jc w:val="both"/>
        <w:rPr>
          <w:sz w:val="28"/>
          <w:szCs w:val="28"/>
        </w:rPr>
      </w:pPr>
    </w:p>
    <w:p w14:paraId="7762AF84" w14:textId="77777777" w:rsidR="0015603F" w:rsidRDefault="0015603F" w:rsidP="0015603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15, с подпунктами 5), 6), 11), 11-1), 11-2), </w:t>
      </w:r>
      <w:r>
        <w:rPr>
          <w:sz w:val="28"/>
          <w:szCs w:val="28"/>
        </w:rPr>
        <w:br/>
        <w:t xml:space="preserve">11-4), 11-6) статьи 20 и пунктами 2 и 3 статьи 27 Закона Республики Казахстан «О государственно-частном партнерстве», </w:t>
      </w:r>
      <w:r>
        <w:rPr>
          <w:b/>
          <w:bCs/>
          <w:sz w:val="28"/>
          <w:szCs w:val="28"/>
        </w:rPr>
        <w:t>ПРИКАЗЫВАЮ:</w:t>
      </w:r>
    </w:p>
    <w:p w14:paraId="1FF464AC" w14:textId="77777777" w:rsidR="0015603F" w:rsidRDefault="0015603F" w:rsidP="0015603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Утвердить: </w:t>
      </w:r>
    </w:p>
    <w:p w14:paraId="7DC6EEED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Правила планирования и реализации проектов государственно-частного партнерства, включающие вопросы планирования проектов государственно-частного партнерства, проведения конкурса (аукциона)</w:t>
      </w:r>
      <w:r w:rsidRPr="00B61FBD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прямых переговоров по определению частного партнера, проведения мониторинга договоров государственно-частного партнерства, проведения мониторинга и оценки реализации проектов государственно-частного партнерства согласно приложению 1 к настоящему приказу;</w:t>
      </w:r>
    </w:p>
    <w:p w14:paraId="53C8EF23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E40091">
        <w:rPr>
          <w:sz w:val="28"/>
          <w:szCs w:val="28"/>
        </w:rPr>
        <w:t>Правила информационного</w:t>
      </w:r>
      <w:r>
        <w:rPr>
          <w:sz w:val="28"/>
          <w:szCs w:val="28"/>
        </w:rPr>
        <w:t xml:space="preserve"> обеспечения о планируемых </w:t>
      </w:r>
      <w:r>
        <w:rPr>
          <w:sz w:val="28"/>
          <w:szCs w:val="28"/>
        </w:rPr>
        <w:br/>
        <w:t xml:space="preserve">и реализуемых проектах государственно-частного партнерства, </w:t>
      </w:r>
      <w:r w:rsidRPr="00B61FBD">
        <w:rPr>
          <w:sz w:val="28"/>
          <w:szCs w:val="28"/>
        </w:rPr>
        <w:t>осуществля</w:t>
      </w:r>
      <w:r>
        <w:rPr>
          <w:sz w:val="28"/>
          <w:szCs w:val="28"/>
        </w:rPr>
        <w:t xml:space="preserve">емого </w:t>
      </w:r>
      <w:r w:rsidRPr="00B61FBD">
        <w:rPr>
          <w:sz w:val="28"/>
          <w:szCs w:val="28"/>
        </w:rPr>
        <w:t>центральными уполномоченными государственными органами соответствующей отрасли, местными исполнительными органами областей, городов республиканского значения и столицы, государственными партнерами и Центром развития государственно-частного партнерства</w:t>
      </w:r>
      <w:r>
        <w:rPr>
          <w:sz w:val="28"/>
          <w:szCs w:val="28"/>
        </w:rPr>
        <w:t>, в том числе посредством использования веб-портала государственно-частного партнерства согласно приложению 2 к настоящему приказу;</w:t>
      </w:r>
    </w:p>
    <w:p w14:paraId="5E8AE110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40091">
        <w:rPr>
          <w:sz w:val="28"/>
          <w:szCs w:val="28"/>
        </w:rPr>
        <w:t>Правила формирования</w:t>
      </w:r>
      <w:r>
        <w:rPr>
          <w:sz w:val="28"/>
          <w:szCs w:val="28"/>
        </w:rPr>
        <w:t xml:space="preserve"> и публикации перечня социально-экономических задач для формирования предложений по реализации проектов государственно-частного партнерства согласно приложению 3 к настоящему приказу;</w:t>
      </w:r>
    </w:p>
    <w:p w14:paraId="10E90A5E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 xml:space="preserve">Правила отбора проектов государственно-частного партнерства, </w:t>
      </w:r>
      <w:r w:rsidRPr="00DE6D4F">
        <w:rPr>
          <w:sz w:val="28"/>
          <w:szCs w:val="28"/>
        </w:rPr>
        <w:t>в том числе концессионных проектов</w:t>
      </w:r>
      <w:r>
        <w:rPr>
          <w:sz w:val="28"/>
          <w:szCs w:val="28"/>
        </w:rPr>
        <w:t>, для предоставления или увеличения объема поручительств государства согласно приложению 4 к настоящему приказу;</w:t>
      </w:r>
    </w:p>
    <w:p w14:paraId="573F6CAC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>Критерии отнесения проекта государственно-частного партнерства</w:t>
      </w:r>
      <w:r>
        <w:rPr>
          <w:sz w:val="28"/>
          <w:szCs w:val="28"/>
        </w:rPr>
        <w:br/>
        <w:t xml:space="preserve">к проекту государственно-частного партнерства особой значимости согласно </w:t>
      </w:r>
      <w:r w:rsidRPr="00E40091">
        <w:rPr>
          <w:sz w:val="28"/>
          <w:szCs w:val="28"/>
        </w:rPr>
        <w:t>приложению 5 к настоящему</w:t>
      </w:r>
      <w:r>
        <w:rPr>
          <w:sz w:val="28"/>
          <w:szCs w:val="28"/>
        </w:rPr>
        <w:t xml:space="preserve"> приказу;</w:t>
      </w:r>
    </w:p>
    <w:p w14:paraId="3738E8FD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</w:t>
      </w:r>
      <w:r>
        <w:rPr>
          <w:sz w:val="28"/>
          <w:szCs w:val="28"/>
        </w:rPr>
        <w:tab/>
        <w:t>Правила аккредитации лиц, осуществляющих консультативное сопровождение проектов государственно-частного партнерства, а также эксперти</w:t>
      </w:r>
      <w:r w:rsidRPr="00230D6F">
        <w:rPr>
          <w:sz w:val="28"/>
          <w:szCs w:val="28"/>
        </w:rPr>
        <w:t>зу</w:t>
      </w:r>
      <w:r>
        <w:rPr>
          <w:sz w:val="28"/>
          <w:szCs w:val="28"/>
        </w:rPr>
        <w:t xml:space="preserve">, </w:t>
      </w:r>
      <w:r w:rsidRPr="00E40091">
        <w:rPr>
          <w:sz w:val="28"/>
          <w:szCs w:val="28"/>
        </w:rPr>
        <w:t>согласно приложению 6 к настоящему</w:t>
      </w:r>
      <w:r>
        <w:rPr>
          <w:sz w:val="28"/>
          <w:szCs w:val="28"/>
        </w:rPr>
        <w:t xml:space="preserve"> приказу;</w:t>
      </w:r>
    </w:p>
    <w:p w14:paraId="1D4EF7F8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</w:rPr>
        <w:tab/>
        <w:t xml:space="preserve">Методику распределения и оценки рисков проектов государственно-частного партнерства </w:t>
      </w:r>
      <w:r w:rsidRPr="00E40091">
        <w:rPr>
          <w:sz w:val="28"/>
          <w:szCs w:val="28"/>
        </w:rPr>
        <w:t>согласно приложению 7 настоящему</w:t>
      </w:r>
      <w:r>
        <w:rPr>
          <w:sz w:val="28"/>
          <w:szCs w:val="28"/>
        </w:rPr>
        <w:t xml:space="preserve"> приказу;</w:t>
      </w:r>
    </w:p>
    <w:p w14:paraId="798BB890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  <w:t xml:space="preserve">Примерный перечень рисков, возникающих на различных этапах государственно-частного партнерства </w:t>
      </w:r>
      <w:r w:rsidRPr="00E40091">
        <w:rPr>
          <w:sz w:val="28"/>
          <w:szCs w:val="28"/>
        </w:rPr>
        <w:t>согласно приложению 8 к</w:t>
      </w:r>
      <w:r>
        <w:rPr>
          <w:sz w:val="28"/>
          <w:szCs w:val="28"/>
        </w:rPr>
        <w:t xml:space="preserve"> настоящему приказу;</w:t>
      </w:r>
    </w:p>
    <w:p w14:paraId="0034537E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sz w:val="28"/>
          <w:szCs w:val="28"/>
        </w:rPr>
        <w:tab/>
        <w:t xml:space="preserve">Методику определения стоимости создания и (или) реконструкции объекта государственно-частного партнерства, </w:t>
      </w:r>
      <w:r w:rsidRPr="00E40091">
        <w:rPr>
          <w:sz w:val="28"/>
          <w:szCs w:val="28"/>
        </w:rPr>
        <w:t xml:space="preserve">согласно приложению 9 </w:t>
      </w:r>
      <w:r>
        <w:rPr>
          <w:sz w:val="28"/>
          <w:szCs w:val="28"/>
        </w:rPr>
        <w:t xml:space="preserve">                       </w:t>
      </w:r>
      <w:r w:rsidRPr="00E40091">
        <w:rPr>
          <w:sz w:val="28"/>
          <w:szCs w:val="28"/>
        </w:rPr>
        <w:t>к</w:t>
      </w:r>
      <w:r>
        <w:rPr>
          <w:sz w:val="28"/>
          <w:szCs w:val="28"/>
        </w:rPr>
        <w:t xml:space="preserve"> настоящему приказу;</w:t>
      </w:r>
    </w:p>
    <w:p w14:paraId="7273C0E4" w14:textId="77777777" w:rsidR="0015603F" w:rsidRPr="00E40091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  <w:t xml:space="preserve">Методику оценки социально-экономической эффективности проектов государственно-частного партнерства </w:t>
      </w:r>
      <w:r w:rsidRPr="00E40091">
        <w:rPr>
          <w:sz w:val="28"/>
          <w:szCs w:val="28"/>
        </w:rPr>
        <w:t>согласно приложению</w:t>
      </w:r>
      <w:r w:rsidRPr="00E4009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10</w:t>
      </w:r>
      <w:r>
        <w:rPr>
          <w:sz w:val="28"/>
          <w:szCs w:val="28"/>
        </w:rPr>
        <w:br/>
        <w:t xml:space="preserve">к настоящему </w:t>
      </w:r>
      <w:r w:rsidRPr="00E40091">
        <w:rPr>
          <w:sz w:val="28"/>
          <w:szCs w:val="28"/>
        </w:rPr>
        <w:t>приказу;</w:t>
      </w:r>
    </w:p>
    <w:p w14:paraId="5DBBECE7" w14:textId="77777777" w:rsidR="0015603F" w:rsidRPr="00E40091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0091">
        <w:rPr>
          <w:sz w:val="28"/>
          <w:szCs w:val="28"/>
        </w:rPr>
        <w:t>11)</w:t>
      </w:r>
      <w:r w:rsidRPr="00E40091">
        <w:rPr>
          <w:sz w:val="28"/>
          <w:szCs w:val="28"/>
        </w:rPr>
        <w:tab/>
        <w:t>Правила использования веб-портала государственно-частного партнерства, согласно приложению 11 к настоящему приказу.</w:t>
      </w:r>
    </w:p>
    <w:p w14:paraId="0D7C4EBC" w14:textId="77777777" w:rsidR="0015603F" w:rsidRPr="00E40091" w:rsidRDefault="0015603F" w:rsidP="0015603F">
      <w:pPr>
        <w:pStyle w:val="a8"/>
        <w:ind w:firstLine="709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</w:pPr>
      <w:r w:rsidRPr="00E40091">
        <w:rPr>
          <w:sz w:val="28"/>
          <w:szCs w:val="28"/>
        </w:rPr>
        <w:t xml:space="preserve">2. </w:t>
      </w:r>
      <w:r w:rsidRPr="00E40091">
        <w:rPr>
          <w:sz w:val="28"/>
          <w:szCs w:val="28"/>
          <w:lang w:val="kk-KZ"/>
        </w:rPr>
        <w:t xml:space="preserve">Признать утратившими силу некоторые приказы согласно     </w:t>
      </w:r>
      <w:hyperlink r:id="rId7" w:anchor="z77" w:history="1">
        <w:r w:rsidRPr="00E40091">
          <w:rPr>
            <w:sz w:val="28"/>
            <w:szCs w:val="28"/>
            <w:lang w:val="kk-KZ"/>
          </w:rPr>
          <w:t>приложению</w:t>
        </w:r>
      </w:hyperlink>
      <w:r w:rsidRPr="00E40091">
        <w:rPr>
          <w:sz w:val="28"/>
          <w:szCs w:val="28"/>
          <w:lang w:val="kk-KZ"/>
        </w:rPr>
        <w:t xml:space="preserve"> 12 к настоящему приказу.</w:t>
      </w:r>
    </w:p>
    <w:p w14:paraId="74E53C97" w14:textId="77777777" w:rsidR="0015603F" w:rsidRPr="007D5E0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0" w:name="z19"/>
      <w:bookmarkEnd w:id="0"/>
      <w:r w:rsidRPr="00E40091">
        <w:rPr>
          <w:sz w:val="28"/>
          <w:szCs w:val="28"/>
          <w:lang w:val="kk-KZ"/>
        </w:rPr>
        <w:t xml:space="preserve">3. </w:t>
      </w:r>
      <w:r w:rsidRPr="00E40091">
        <w:rPr>
          <w:sz w:val="28"/>
          <w:szCs w:val="28"/>
        </w:rPr>
        <w:t>Департаменту инвестиционной политики и развития финансового сектора Министерства национальной экономики Республики Казахстан</w:t>
      </w:r>
      <w:r w:rsidRPr="00E40091">
        <w:rPr>
          <w:sz w:val="28"/>
          <w:szCs w:val="28"/>
        </w:rPr>
        <w:br/>
        <w:t>в установленном законодательством</w:t>
      </w:r>
      <w:r w:rsidRPr="007D5E0F">
        <w:rPr>
          <w:sz w:val="28"/>
          <w:szCs w:val="28"/>
        </w:rPr>
        <w:t xml:space="preserve"> Республики Казахстан порядке обеспечить государственную регистрацию настоящего приказа в Министерстве юстиции Республики Казахстан и его размещен</w:t>
      </w:r>
      <w:r>
        <w:rPr>
          <w:sz w:val="28"/>
          <w:szCs w:val="28"/>
          <w:lang w:val="kk-KZ"/>
        </w:rPr>
        <w:t xml:space="preserve">ие </w:t>
      </w:r>
      <w:r w:rsidRPr="007D5E0F">
        <w:rPr>
          <w:sz w:val="28"/>
          <w:szCs w:val="28"/>
        </w:rPr>
        <w:t>на интернет-ресурсе Министерства национальной экономики Республики Казахстан.</w:t>
      </w:r>
    </w:p>
    <w:p w14:paraId="195252D6" w14:textId="77777777" w:rsidR="0015603F" w:rsidRDefault="0015603F" w:rsidP="0015603F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>. Контроль за исполнением настоящего приказа возложить</w:t>
      </w:r>
      <w:r>
        <w:rPr>
          <w:sz w:val="28"/>
          <w:szCs w:val="28"/>
        </w:rPr>
        <w:br/>
        <w:t>на курирующего вице-министра национальной экономики Республики Казахстан.</w:t>
      </w:r>
    </w:p>
    <w:p w14:paraId="38A056A2" w14:textId="06409777" w:rsidR="00452E5F" w:rsidRDefault="0015603F" w:rsidP="0015603F">
      <w:pPr>
        <w:ind w:firstLine="709"/>
        <w:jc w:val="both"/>
      </w:pPr>
      <w:r>
        <w:rPr>
          <w:sz w:val="28"/>
          <w:szCs w:val="28"/>
          <w:lang w:val="kk-KZ"/>
        </w:rPr>
        <w:t>5</w:t>
      </w:r>
      <w:r>
        <w:rPr>
          <w:sz w:val="28"/>
          <w:szCs w:val="28"/>
        </w:rPr>
        <w:t xml:space="preserve">. </w:t>
      </w:r>
      <w:r w:rsidRPr="00DB61D6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>
        <w:rPr>
          <w:sz w:val="28"/>
          <w:szCs w:val="28"/>
        </w:rPr>
        <w:t xml:space="preserve">                            и распространяется на правоотношения, возникшие с 1 января 2025 года</w:t>
      </w:r>
      <w:r w:rsidR="00452E5F" w:rsidRPr="00DB61D6">
        <w:rPr>
          <w:sz w:val="28"/>
          <w:szCs w:val="28"/>
        </w:rPr>
        <w:t>.</w:t>
      </w:r>
    </w:p>
    <w:p w14:paraId="7B2C121E" w14:textId="64C01490" w:rsidR="00452E5F" w:rsidRDefault="00452E5F" w:rsidP="00934587"/>
    <w:p w14:paraId="37E1C855" w14:textId="77777777" w:rsidR="00452E5F" w:rsidRDefault="00452E5F" w:rsidP="00934587"/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3FB95323" w14:textId="77777777" w:rsidTr="0038799B">
        <w:tc>
          <w:tcPr>
            <w:tcW w:w="3652" w:type="dxa"/>
            <w:hideMark/>
          </w:tcPr>
          <w:p w14:paraId="0817D2BB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4FBF73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14719E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43B7439A" w14:textId="7DE42EB7" w:rsidR="0094678B" w:rsidRDefault="0094678B" w:rsidP="00934587"/>
    <w:p w14:paraId="35E10B3B" w14:textId="1578ADE1" w:rsidR="00452E5F" w:rsidRDefault="00452E5F" w:rsidP="00934587"/>
    <w:p w14:paraId="51B3433D" w14:textId="65276555" w:rsidR="00452E5F" w:rsidRDefault="00452E5F" w:rsidP="00934587"/>
    <w:p w14:paraId="3367567B" w14:textId="1E6D760A" w:rsidR="00452E5F" w:rsidRDefault="00452E5F" w:rsidP="00934587"/>
    <w:p w14:paraId="685630CD" w14:textId="4D9B1A23" w:rsidR="00452E5F" w:rsidRDefault="00452E5F" w:rsidP="00934587"/>
    <w:p w14:paraId="52469F9C" w14:textId="7A65F6EA" w:rsidR="00452E5F" w:rsidRDefault="00452E5F" w:rsidP="00934587"/>
    <w:p w14:paraId="34BE67A5" w14:textId="079AE981" w:rsidR="00452E5F" w:rsidRDefault="00452E5F" w:rsidP="00934587"/>
    <w:p w14:paraId="5CFCB50E" w14:textId="65BAC6F4" w:rsidR="00452E5F" w:rsidRDefault="00452E5F" w:rsidP="00934587"/>
    <w:p w14:paraId="496F7BEC" w14:textId="54F1DB2F" w:rsidR="00452E5F" w:rsidRDefault="00452E5F" w:rsidP="00934587"/>
    <w:p w14:paraId="5D727ABB" w14:textId="0BDB3DEA" w:rsidR="00452E5F" w:rsidRDefault="00452E5F" w:rsidP="00934587"/>
    <w:p w14:paraId="11CB2C93" w14:textId="3A79BF32" w:rsidR="00452E5F" w:rsidRDefault="00452E5F" w:rsidP="00934587"/>
    <w:p w14:paraId="6BA8C48E" w14:textId="44896695" w:rsidR="00452E5F" w:rsidRDefault="00452E5F" w:rsidP="00934587"/>
    <w:p w14:paraId="66314AA7" w14:textId="0C09D16C" w:rsidR="00452E5F" w:rsidRDefault="00452E5F" w:rsidP="00934587"/>
    <w:p w14:paraId="6FB3CD29" w14:textId="5FD28F2F" w:rsidR="00452E5F" w:rsidRDefault="00452E5F" w:rsidP="00934587"/>
    <w:p w14:paraId="49D5D343" w14:textId="77777777" w:rsidR="00452E5F" w:rsidRDefault="00452E5F" w:rsidP="00452E5F">
      <w:pPr>
        <w:pStyle w:val="a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«СОГЛАСОВАН»</w:t>
      </w:r>
    </w:p>
    <w:p w14:paraId="2B1681BD" w14:textId="77777777" w:rsidR="00452E5F" w:rsidRDefault="00452E5F" w:rsidP="00452E5F">
      <w:pPr>
        <w:pStyle w:val="a8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Министерство финансов</w:t>
      </w:r>
    </w:p>
    <w:p w14:paraId="2BCBF07E" w14:textId="78BB0662" w:rsidR="00452E5F" w:rsidRPr="00934587" w:rsidRDefault="00452E5F" w:rsidP="0015603F">
      <w:pPr>
        <w:pStyle w:val="a8"/>
        <w:jc w:val="both"/>
      </w:pPr>
      <w:r>
        <w:rPr>
          <w:rFonts w:eastAsiaTheme="minorHAnsi"/>
          <w:sz w:val="28"/>
          <w:szCs w:val="28"/>
        </w:rPr>
        <w:t>Республики Казахстан</w:t>
      </w:r>
    </w:p>
    <w:sectPr w:rsidR="00452E5F" w:rsidRPr="00934587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1D36B" w14:textId="77777777" w:rsidR="00640F07" w:rsidRDefault="00640F07">
      <w:r>
        <w:separator/>
      </w:r>
    </w:p>
  </w:endnote>
  <w:endnote w:type="continuationSeparator" w:id="0">
    <w:p w14:paraId="145902F6" w14:textId="77777777" w:rsidR="00640F07" w:rsidRDefault="0064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A33C8" w14:textId="77777777" w:rsidR="00640F07" w:rsidRDefault="00640F07">
      <w:r>
        <w:separator/>
      </w:r>
    </w:p>
  </w:footnote>
  <w:footnote w:type="continuationSeparator" w:id="0">
    <w:p w14:paraId="436C976B" w14:textId="77777777" w:rsidR="00640F07" w:rsidRDefault="00640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BCEB0" w14:textId="77777777" w:rsidR="00BE78CA" w:rsidRDefault="00BE78CA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1744EC6A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99EB9" w14:textId="77777777" w:rsidR="00BE78CA" w:rsidRDefault="00BE78CA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73119">
      <w:rPr>
        <w:rStyle w:val="af1"/>
        <w:noProof/>
      </w:rPr>
      <w:t>2</w:t>
    </w:r>
    <w:r>
      <w:rPr>
        <w:rStyle w:val="af1"/>
      </w:rPr>
      <w:fldChar w:fldCharType="end"/>
    </w:r>
  </w:p>
  <w:p w14:paraId="7F2B22C7" w14:textId="77777777"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3182C787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476207D2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16D2D078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30945985" w14:textId="2627C51F"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BB3BF4">
            <w:rPr>
              <w:b/>
              <w:bCs/>
              <w:color w:val="3399FF"/>
              <w:lang w:val="kk-KZ"/>
            </w:rPr>
            <w:t>ҮЛТТЫҚ ЭКОНОМИКА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463B198F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E767EFF" wp14:editId="02F2D522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64505F69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DC503A6" w14:textId="210F7939" w:rsidR="005D1846" w:rsidRDefault="00BB3BF4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НАЦИОНАЛЬНОЙ ЭКОНОМИКИ</w:t>
          </w:r>
        </w:p>
        <w:p w14:paraId="7A29D2A4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C8411FD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012D59E4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43DE3D1F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3FDB9811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665A641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8E71A52" wp14:editId="14E992A3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4A802E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11B2E7FC" w14:textId="77777777"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14:paraId="177A768E" w14:textId="77777777" w:rsidR="004B400D" w:rsidRPr="00207569" w:rsidRDefault="00642211" w:rsidP="004B400D">
    <w:pPr>
      <w:pStyle w:val="ab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022EE6A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72147A0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879896879">
    <w:abstractNumId w:val="1"/>
  </w:num>
  <w:num w:numId="2" w16cid:durableId="568542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024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5603F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52E5F"/>
    <w:rsid w:val="004726FE"/>
    <w:rsid w:val="0049623C"/>
    <w:rsid w:val="004B400D"/>
    <w:rsid w:val="004C34B8"/>
    <w:rsid w:val="004C4C4E"/>
    <w:rsid w:val="004E49BE"/>
    <w:rsid w:val="004F3375"/>
    <w:rsid w:val="005C14F1"/>
    <w:rsid w:val="005D1846"/>
    <w:rsid w:val="005F582C"/>
    <w:rsid w:val="00640F07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B3BF4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7014F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43D1F4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aliases w:val="Обя,мелкий,No Spacing1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9">
    <w:name w:val="Без интервала Знак"/>
    <w:aliases w:val="Обя Знак,мелкий Знак,No Spacing1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А Знак"/>
    <w:link w:val="a8"/>
    <w:uiPriority w:val="1"/>
    <w:locked/>
    <w:rsid w:val="00452E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5000356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Шамет Аюпбек</cp:lastModifiedBy>
  <cp:revision>28</cp:revision>
  <dcterms:created xsi:type="dcterms:W3CDTF">2018-09-21T12:01:00Z</dcterms:created>
  <dcterms:modified xsi:type="dcterms:W3CDTF">2025-04-05T09:28:00Z</dcterms:modified>
</cp:coreProperties>
</file>