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4300A" w14:paraId="074A1918" w14:textId="77777777" w:rsidTr="0074300A">
        <w:tc>
          <w:tcPr>
            <w:tcW w:w="3396" w:type="dxa"/>
          </w:tcPr>
          <w:p w14:paraId="7B91111A" w14:textId="10C4A357" w:rsidR="00F51D3F" w:rsidRDefault="0074300A" w:rsidP="0074300A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  <w:t>Бұйрыққа</w:t>
            </w:r>
            <w:r w:rsidR="00CB7EC6">
              <w:rPr>
                <w:rFonts w:asciiTheme="majorBidi" w:hAnsiTheme="majorBidi" w:cstheme="majorBidi"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CB7EC6">
              <w:rPr>
                <w:sz w:val="28"/>
                <w:szCs w:val="28"/>
                <w:lang w:val="kk-KZ"/>
              </w:rPr>
              <w:t>5</w:t>
            </w:r>
            <w:r>
              <w:rPr>
                <w:sz w:val="28"/>
                <w:szCs w:val="28"/>
              </w:rPr>
              <w:t>-қосымша</w:t>
            </w:r>
          </w:p>
        </w:tc>
      </w:tr>
    </w:tbl>
    <w:p w14:paraId="6E343D23" w14:textId="77777777" w:rsidR="00CB7EC6" w:rsidRDefault="00CB7EC6" w:rsidP="00CB7EC6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14:paraId="3C740932" w14:textId="77777777" w:rsidR="00CB7EC6" w:rsidRDefault="00CB7EC6" w:rsidP="00CB7EC6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14:paraId="30EE3960" w14:textId="651A491F" w:rsidR="00CB7EC6" w:rsidRPr="00702548" w:rsidRDefault="00CB7EC6" w:rsidP="00CB7EC6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70254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Мемлекеттік-жекешелік әріптестік жобасын ерекше маңызы бар мемлекеттік-жекешелік әріптестік жобасына жатқызу өлшемшарттары</w:t>
      </w:r>
    </w:p>
    <w:p w14:paraId="3E1BF310" w14:textId="77777777" w:rsidR="00CB7EC6" w:rsidRPr="00F3033F" w:rsidRDefault="00CB7EC6" w:rsidP="00CB7EC6">
      <w:pPr>
        <w:rPr>
          <w:color w:val="000000"/>
          <w:sz w:val="28"/>
          <w:szCs w:val="28"/>
        </w:rPr>
      </w:pPr>
    </w:p>
    <w:p w14:paraId="514888D3" w14:textId="384CA5A6" w:rsidR="00CB7EC6" w:rsidRPr="00F3033F" w:rsidRDefault="00CB7EC6" w:rsidP="00CB7EC6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ru-RU"/>
        </w:rPr>
      </w:pPr>
      <w:r w:rsidRPr="00F3033F">
        <w:rPr>
          <w:color w:val="000000"/>
          <w:sz w:val="28"/>
          <w:szCs w:val="28"/>
          <w:lang w:val="ru-RU"/>
        </w:rPr>
        <w:t xml:space="preserve">Мемлекеттік-жекешелік әріптестік (бұдан әрі </w:t>
      </w:r>
      <w:r>
        <w:rPr>
          <w:color w:val="000000"/>
          <w:sz w:val="28"/>
          <w:szCs w:val="28"/>
          <w:lang w:val="ru-RU"/>
        </w:rPr>
        <w:t>–</w:t>
      </w:r>
      <w:r w:rsidRPr="00F3033F">
        <w:rPr>
          <w:color w:val="000000"/>
          <w:sz w:val="28"/>
          <w:szCs w:val="28"/>
          <w:lang w:val="ru-RU"/>
        </w:rPr>
        <w:t xml:space="preserve"> МЖӘ) жобасын жиынтығында ерекше маңызы бар МЖӘ жобасына жатқызу өлшемшарттары болып:</w:t>
      </w:r>
    </w:p>
    <w:p w14:paraId="66B5E296" w14:textId="77777777" w:rsidR="00CB7EC6" w:rsidRDefault="00CB7EC6" w:rsidP="00CB7EC6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600"/>
        <w:jc w:val="both"/>
        <w:textAlignment w:val="baseline"/>
        <w:rPr>
          <w:color w:val="000000"/>
          <w:sz w:val="28"/>
          <w:szCs w:val="28"/>
          <w:lang w:val="ru-RU"/>
        </w:rPr>
      </w:pPr>
      <w:r w:rsidRPr="00F3033F">
        <w:rPr>
          <w:color w:val="000000"/>
          <w:sz w:val="28"/>
          <w:szCs w:val="28"/>
          <w:lang w:val="ru-RU"/>
        </w:rPr>
        <w:t xml:space="preserve">жауапкершіліктің бірінші деңгейіне жататын МЖӘ объектісінің техникалық күрделілігі </w:t>
      </w:r>
      <w:r>
        <w:rPr>
          <w:color w:val="000000"/>
          <w:sz w:val="28"/>
          <w:szCs w:val="28"/>
          <w:lang w:val="ru-RU"/>
        </w:rPr>
        <w:t>–</w:t>
      </w:r>
      <w:r w:rsidRPr="00F3033F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Pr="00F3033F">
        <w:rPr>
          <w:color w:val="000000"/>
          <w:sz w:val="28"/>
          <w:szCs w:val="28"/>
          <w:lang w:val="ru-RU"/>
        </w:rPr>
        <w:t>Қазақстан Республикасындағы сәулет, қала құрылысы және құрылыс қызметі туралы</w:t>
      </w:r>
      <w:r>
        <w:rPr>
          <w:color w:val="000000"/>
          <w:sz w:val="28"/>
          <w:szCs w:val="28"/>
          <w:lang w:val="ru-RU"/>
        </w:rPr>
        <w:t xml:space="preserve">» </w:t>
      </w:r>
      <w:r w:rsidRPr="00F3033F">
        <w:rPr>
          <w:color w:val="000000"/>
          <w:sz w:val="28"/>
          <w:szCs w:val="28"/>
          <w:lang w:val="ru-RU"/>
        </w:rPr>
        <w:t>Қазақстан Республикасының Заңына сәйкес жоғарылатылған;</w:t>
      </w:r>
    </w:p>
    <w:p w14:paraId="6AC28FD2" w14:textId="77777777" w:rsidR="00CB7EC6" w:rsidRDefault="00CB7EC6" w:rsidP="00CB7EC6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  <w:lang w:val="ru-RU"/>
        </w:rPr>
      </w:pPr>
      <w:r w:rsidRPr="00F3033F">
        <w:rPr>
          <w:color w:val="000000"/>
          <w:sz w:val="28"/>
          <w:szCs w:val="28"/>
          <w:lang w:val="ru-RU"/>
        </w:rPr>
        <w:t>қоғамға бағытталуы (МЖӘ жобасын іске асыру арқылы қоғамдық мүддені қанағаттандыру);</w:t>
      </w:r>
    </w:p>
    <w:p w14:paraId="45146ABE" w14:textId="77777777" w:rsidR="00CB7EC6" w:rsidRPr="00F3033F" w:rsidRDefault="00CB7EC6" w:rsidP="00CB7EC6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  <w:lang w:val="ru-RU"/>
        </w:rPr>
      </w:pPr>
      <w:r w:rsidRPr="00F3033F">
        <w:rPr>
          <w:color w:val="000000"/>
          <w:sz w:val="28"/>
          <w:szCs w:val="28"/>
          <w:lang w:val="ru-RU"/>
        </w:rPr>
        <w:t xml:space="preserve">республикалық меншікке немесе коммуналдық меншікке жататын объектілер (қолданыстағы немесе құрылысқа болжанатын) бойынша МЖӘ жобасын іске асыру; </w:t>
      </w:r>
    </w:p>
    <w:p w14:paraId="3B4FD3BD" w14:textId="77777777" w:rsidR="00CB7EC6" w:rsidRPr="00F3033F" w:rsidRDefault="00CB7EC6" w:rsidP="00CB7EC6">
      <w:pPr>
        <w:pStyle w:val="a9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  <w:lang w:val="ru-RU"/>
        </w:rPr>
      </w:pPr>
      <w:r w:rsidRPr="00F3033F">
        <w:rPr>
          <w:color w:val="000000"/>
          <w:sz w:val="28"/>
          <w:szCs w:val="28"/>
          <w:lang w:val="ru-RU"/>
        </w:rPr>
        <w:t>МЖӘ объектісін құру, салу, реконструкциялау немесе күрделі жөндеу құны 4 000 000 айлық есептік көрсеткіштен асады.</w:t>
      </w:r>
    </w:p>
    <w:p w14:paraId="007AD5E7" w14:textId="77777777" w:rsidR="00CB7EC6" w:rsidRPr="00702548" w:rsidRDefault="00CB7EC6" w:rsidP="00CB7EC6"/>
    <w:p w14:paraId="40B170EE" w14:textId="77777777" w:rsidR="005507DA" w:rsidRPr="00CB7EC6" w:rsidRDefault="005507DA" w:rsidP="005507DA">
      <w:pPr>
        <w:jc w:val="right"/>
        <w:rPr>
          <w:i/>
          <w:sz w:val="28"/>
          <w:szCs w:val="28"/>
        </w:rPr>
      </w:pPr>
    </w:p>
    <w:sectPr w:rsidR="005507DA" w:rsidRPr="00CB7EC6" w:rsidSect="0074300A">
      <w:headerReference w:type="default" r:id="rId7"/>
      <w:pgSz w:w="11906" w:h="16838"/>
      <w:pgMar w:top="1134" w:right="850" w:bottom="1134" w:left="1276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3C7C4" w14:textId="77777777" w:rsidR="00216FEB" w:rsidRDefault="00216FEB" w:rsidP="0074300A">
      <w:r>
        <w:separator/>
      </w:r>
    </w:p>
  </w:endnote>
  <w:endnote w:type="continuationSeparator" w:id="0">
    <w:p w14:paraId="42F1C6D4" w14:textId="77777777" w:rsidR="00216FEB" w:rsidRDefault="00216FEB" w:rsidP="0074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3C8DD" w14:textId="77777777" w:rsidR="00216FEB" w:rsidRDefault="00216FEB" w:rsidP="0074300A">
      <w:r>
        <w:separator/>
      </w:r>
    </w:p>
  </w:footnote>
  <w:footnote w:type="continuationSeparator" w:id="0">
    <w:p w14:paraId="10F1A15E" w14:textId="77777777" w:rsidR="00216FEB" w:rsidRDefault="00216FEB" w:rsidP="0074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707873"/>
      <w:docPartObj>
        <w:docPartGallery w:val="Page Numbers (Top of Page)"/>
        <w:docPartUnique/>
      </w:docPartObj>
    </w:sdtPr>
    <w:sdtEndPr/>
    <w:sdtContent>
      <w:p w14:paraId="2F6FE042" w14:textId="462195B9" w:rsidR="0074300A" w:rsidRDefault="007430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91BEC" w14:textId="77777777" w:rsidR="0074300A" w:rsidRDefault="007430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B037F"/>
    <w:multiLevelType w:val="hybridMultilevel"/>
    <w:tmpl w:val="C0F4CDB0"/>
    <w:lvl w:ilvl="0" w:tplc="7D6E642E">
      <w:start w:val="1"/>
      <w:numFmt w:val="decimal"/>
      <w:lvlText w:val="%1)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7440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D68F9"/>
    <w:rsid w:val="00216FEB"/>
    <w:rsid w:val="002E524A"/>
    <w:rsid w:val="004457BC"/>
    <w:rsid w:val="004C5EFD"/>
    <w:rsid w:val="005507DA"/>
    <w:rsid w:val="005A2C89"/>
    <w:rsid w:val="006650C4"/>
    <w:rsid w:val="00711E44"/>
    <w:rsid w:val="0074300A"/>
    <w:rsid w:val="00CB7EC6"/>
    <w:rsid w:val="00E032DD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51E1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B7EC6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4300A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a5">
    <w:name w:val="header"/>
    <w:basedOn w:val="a"/>
    <w:link w:val="a6"/>
    <w:uiPriority w:val="99"/>
    <w:unhideWhenUsed/>
    <w:rsid w:val="00743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30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0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B7EC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a9">
    <w:name w:val="Normal (Web)"/>
    <w:basedOn w:val="a"/>
    <w:uiPriority w:val="99"/>
    <w:semiHidden/>
    <w:unhideWhenUsed/>
    <w:rsid w:val="00CB7EC6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Шамет Аюпбек</cp:lastModifiedBy>
  <cp:revision>7</cp:revision>
  <dcterms:created xsi:type="dcterms:W3CDTF">2019-11-25T11:44:00Z</dcterms:created>
  <dcterms:modified xsi:type="dcterms:W3CDTF">2025-04-07T04:15:00Z</dcterms:modified>
</cp:coreProperties>
</file>